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安徽财经大学第十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届学生校长助理选聘报名表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718"/>
        <w:gridCol w:w="1985"/>
        <w:gridCol w:w="158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ascii="仿宋_GB2312" w:hAnsi="宋体" w:eastAsia="仿宋_GB2312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院（所、部）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年级专业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7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158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技能特长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在校期间主要获奖情况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82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（实践）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经历</w:t>
            </w:r>
          </w:p>
        </w:tc>
        <w:tc>
          <w:tcPr>
            <w:tcW w:w="7251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821" w:type="dxa"/>
            <w:tcBorders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自我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评价</w:t>
            </w:r>
          </w:p>
        </w:tc>
        <w:tc>
          <w:tcPr>
            <w:tcW w:w="725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F"/>
    <w:rsid w:val="003767BF"/>
    <w:rsid w:val="003F4A9E"/>
    <w:rsid w:val="005325B2"/>
    <w:rsid w:val="00535ED6"/>
    <w:rsid w:val="005616A5"/>
    <w:rsid w:val="0078088C"/>
    <w:rsid w:val="00801DA7"/>
    <w:rsid w:val="00825849"/>
    <w:rsid w:val="00A2769D"/>
    <w:rsid w:val="00AD1F77"/>
    <w:rsid w:val="00B90947"/>
    <w:rsid w:val="00C45303"/>
    <w:rsid w:val="00C61738"/>
    <w:rsid w:val="00C6777F"/>
    <w:rsid w:val="00E03A98"/>
    <w:rsid w:val="00E93596"/>
    <w:rsid w:val="00EE4FB0"/>
    <w:rsid w:val="0384123C"/>
    <w:rsid w:val="34C425B2"/>
    <w:rsid w:val="38B61A0A"/>
    <w:rsid w:val="4EC753FF"/>
    <w:rsid w:val="5B8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Placeholder Text"/>
    <w:basedOn w:val="3"/>
    <w:semiHidden/>
    <w:qFormat/>
    <w:uiPriority w:val="99"/>
    <w:rPr>
      <w:color w:val="808080"/>
    </w:rPr>
  </w:style>
  <w:style w:type="character" w:customStyle="1" w:styleId="6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23</TotalTime>
  <ScaleCrop>false</ScaleCrop>
  <LinksUpToDate>false</LinksUpToDate>
  <CharactersWithSpaces>162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2015-10-16T04:56:00Z</dcterms:created>
  <dc:creator>葛茜茜</dc:creator>
  <cp:lastModifiedBy>鲲鹏展翅</cp:lastModifiedBy>
  <cp:lastPrinted>2017-10-10T00:32:00Z</cp:lastPrinted>
  <dcterms:modified xsi:type="dcterms:W3CDTF">2019-09-24T08:54:30Z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